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8F" w:rsidRDefault="00E24345" w:rsidP="001A578F">
      <w:pPr>
        <w:pStyle w:val="StandardWeb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Die Quelle: </w:t>
      </w:r>
      <w:r w:rsidR="001A578F" w:rsidRPr="001A578F">
        <w:rPr>
          <w:rFonts w:ascii="Arial" w:hAnsi="Arial" w:cs="Arial"/>
          <w:i/>
          <w:color w:val="000000"/>
          <w:sz w:val="22"/>
          <w:szCs w:val="22"/>
        </w:rPr>
        <w:t>Todesursache: Flucht – Eine unvollständige Liste – Hörbuch, E-Book und Buch</w:t>
      </w:r>
      <w:r w:rsidR="001A578F" w:rsidRPr="001A578F">
        <w:rPr>
          <w:rFonts w:ascii="Arial" w:hAnsi="Arial" w:cs="Arial"/>
          <w:i/>
          <w:color w:val="000000"/>
          <w:sz w:val="22"/>
          <w:szCs w:val="22"/>
        </w:rPr>
        <w:t xml:space="preserve"> von </w:t>
      </w:r>
      <w:r w:rsidR="001A578F">
        <w:rPr>
          <w:rFonts w:ascii="Arial" w:hAnsi="Arial" w:cs="Arial"/>
          <w:i/>
          <w:color w:val="000000"/>
          <w:sz w:val="22"/>
          <w:szCs w:val="22"/>
        </w:rPr>
        <w:t>Kristina Milz, Anja Tuckermann</w:t>
      </w:r>
    </w:p>
    <w:p w:rsidR="001A578F" w:rsidRPr="001A578F" w:rsidRDefault="00E24345" w:rsidP="00E24345">
      <w:pPr>
        <w:pStyle w:val="StandardWeb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----------------</w:t>
      </w:r>
    </w:p>
    <w:p w:rsidR="001A578F" w:rsidRPr="001A578F" w:rsidRDefault="001A578F" w:rsidP="001A578F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Zeitvorschlag: Samstag 10.00 – Sonntag 10.00 zum Abschluss der Interkulturellen Woche (IKW)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 w:rsidRPr="001A578F">
        <w:rPr>
          <w:rFonts w:ascii="Arial" w:hAnsi="Arial" w:cs="Arial"/>
          <w:color w:val="000000"/>
          <w:sz w:val="22"/>
          <w:szCs w:val="22"/>
        </w:rPr>
        <w:t xml:space="preserve">Die </w:t>
      </w:r>
      <w:r>
        <w:rPr>
          <w:rFonts w:ascii="Arial" w:hAnsi="Arial" w:cs="Arial"/>
          <w:color w:val="000000"/>
          <w:sz w:val="22"/>
          <w:szCs w:val="22"/>
        </w:rPr>
        <w:t>Grundlage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1A578F" w:rsidRDefault="001A578F" w:rsidP="001A578F">
      <w:pPr>
        <w:pStyle w:val="Standard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Von der Struktur des Buches ausgehen und die 3er-Gliederung von Essays zum Thema, Namensliste der Todesopfer und Berichte von Fluchterfahrungen beibehalten.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1A578F" w:rsidRPr="001A578F" w:rsidRDefault="001A578F" w:rsidP="001A578F">
      <w:pPr>
        <w:pStyle w:val="Standard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 Tag = 24 Stunden: </w:t>
      </w:r>
      <w:r w:rsidRPr="001A578F">
        <w:rPr>
          <w:rFonts w:ascii="Arial" w:hAnsi="Arial" w:cs="Arial"/>
          <w:color w:val="000000"/>
          <w:sz w:val="22"/>
          <w:szCs w:val="22"/>
        </w:rPr>
        <w:t xml:space="preserve">Immer zur vollen Stunde </w:t>
      </w:r>
      <w:r w:rsidRPr="001A578F">
        <w:rPr>
          <w:rFonts w:ascii="Arial" w:hAnsi="Arial" w:cs="Arial"/>
          <w:color w:val="000000"/>
          <w:sz w:val="22"/>
          <w:szCs w:val="22"/>
        </w:rPr>
        <w:t>könnte</w:t>
      </w:r>
      <w:r w:rsidRPr="001A578F">
        <w:rPr>
          <w:rFonts w:ascii="Arial" w:hAnsi="Arial" w:cs="Arial"/>
          <w:color w:val="000000"/>
          <w:sz w:val="22"/>
          <w:szCs w:val="22"/>
        </w:rPr>
        <w:t xml:space="preserve"> eine Aktion einsetzen. So entsteht eine Pause, es gibt Zeit zur Bewegung, Möglichkeiten zum Gespräch, etc.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1A578F" w:rsidRPr="001A578F" w:rsidRDefault="001A578F" w:rsidP="001A578F">
      <w:pPr>
        <w:pStyle w:val="Standard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Die</w:t>
      </w:r>
      <w:r w:rsidRPr="001A578F">
        <w:rPr>
          <w:rFonts w:ascii="Arial" w:hAnsi="Arial" w:cs="Arial"/>
          <w:color w:val="000000"/>
          <w:sz w:val="22"/>
          <w:szCs w:val="22"/>
        </w:rPr>
        <w:t xml:space="preserve"> Namensliste</w:t>
      </w:r>
      <w:r>
        <w:rPr>
          <w:rFonts w:ascii="Arial" w:hAnsi="Arial" w:cs="Arial"/>
          <w:color w:val="000000"/>
          <w:sz w:val="22"/>
          <w:szCs w:val="22"/>
        </w:rPr>
        <w:t xml:space="preserve"> im Buch</w:t>
      </w:r>
      <w:r w:rsidRPr="001A578F">
        <w:rPr>
          <w:rFonts w:ascii="Arial" w:hAnsi="Arial" w:cs="Arial"/>
          <w:color w:val="000000"/>
          <w:sz w:val="22"/>
          <w:szCs w:val="22"/>
        </w:rPr>
        <w:t>: Die Liste blickt chronologisch rückwärts, beginnt also mit der Fertigstellung des Buches am 30.09.2018 und endet im Buch 1993. Die Chronologie könnte auch umgedreht vorgelesen werden.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1A578F" w:rsidRDefault="001A578F" w:rsidP="001A578F">
      <w:pPr>
        <w:pStyle w:val="Standard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Der Verlag: Diesen anfragen, ob er Hörbücher zum Verkauf zur Verfügung stellt; sich die Rechte beim Verlag einholen sowie die Logos und Nennung der Unterstützer als Druckvorlage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1A578F" w:rsidRPr="001A578F" w:rsidRDefault="001A578F" w:rsidP="001A578F">
      <w:pPr>
        <w:pStyle w:val="Standard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 xml:space="preserve">Kirchengemeinden: </w:t>
      </w:r>
      <w:r w:rsidRPr="001A578F">
        <w:rPr>
          <w:rFonts w:ascii="Arial" w:hAnsi="Arial" w:cs="Arial"/>
          <w:color w:val="000000"/>
          <w:sz w:val="22"/>
          <w:szCs w:val="22"/>
        </w:rPr>
        <w:t>Am Sonntag können die Kirchengemeinden das Thema in den Gottesdienst das Thema und die Interkulturellen Woche aufnehmen.</w:t>
      </w:r>
    </w:p>
    <w:p w:rsidR="001A578F" w:rsidRPr="001A578F" w:rsidRDefault="001A578F" w:rsidP="001A578F">
      <w:pPr>
        <w:pStyle w:val="Standard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Einige Hinweise, was zu tun ist: z.B. müssen </w:t>
      </w:r>
      <w:r w:rsidRPr="001A578F">
        <w:rPr>
          <w:rFonts w:ascii="Arial" w:hAnsi="Arial" w:cs="Arial"/>
          <w:color w:val="000000"/>
          <w:sz w:val="22"/>
          <w:szCs w:val="22"/>
        </w:rPr>
        <w:t>Listen erstell</w:t>
      </w:r>
      <w:r>
        <w:rPr>
          <w:rFonts w:ascii="Arial" w:hAnsi="Arial" w:cs="Arial"/>
          <w:color w:val="000000"/>
          <w:sz w:val="22"/>
          <w:szCs w:val="22"/>
        </w:rPr>
        <w:t>t werd</w:t>
      </w:r>
      <w:r w:rsidRPr="001A578F">
        <w:rPr>
          <w:rFonts w:ascii="Arial" w:hAnsi="Arial" w:cs="Arial"/>
          <w:color w:val="000000"/>
          <w:sz w:val="22"/>
          <w:szCs w:val="22"/>
        </w:rPr>
        <w:t>en:</w:t>
      </w:r>
    </w:p>
    <w:p w:rsidR="001A578F" w:rsidRPr="001A578F" w:rsidRDefault="001A578F" w:rsidP="001A578F">
      <w:pPr>
        <w:pStyle w:val="StandardWeb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 xml:space="preserve">für die Lesungen (Zeitraster) erstellen: Hier können sich Menschen anmelden und/oder spontan (ggf. Lücken auffüllen!) </w:t>
      </w:r>
    </w:p>
    <w:p w:rsidR="001A578F" w:rsidRPr="001A578F" w:rsidRDefault="001A578F" w:rsidP="001A578F">
      <w:pPr>
        <w:pStyle w:val="StandardWeb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für die Aktionen (Zeitraster):Hierzu besonders Gruppen oder „ausgewählte“ Einzelpersonen ansprechen</w:t>
      </w:r>
    </w:p>
    <w:p w:rsidR="001A578F" w:rsidRPr="001A578F" w:rsidRDefault="001A578F" w:rsidP="001A578F">
      <w:pPr>
        <w:pStyle w:val="StandardWeb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für die Öffentlichkeitsarbeit (rechtzeitig ankündigen in Gemeindebriefen, via Aushänge, persönlich, Einladungen, lokal, regional, online, Social Media etc.)</w:t>
      </w:r>
    </w:p>
    <w:p w:rsidR="001A578F" w:rsidRPr="001A578F" w:rsidRDefault="001A578F" w:rsidP="001A578F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 xml:space="preserve">Zeitstruktur: Je 15 Minuten </w:t>
      </w:r>
    </w:p>
    <w:p w:rsidR="001A578F" w:rsidRPr="001A578F" w:rsidRDefault="001A578F" w:rsidP="001A578F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1. Essay</w:t>
      </w:r>
    </w:p>
    <w:p w:rsidR="001A578F" w:rsidRPr="001A578F" w:rsidRDefault="001A578F" w:rsidP="001A578F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2. Namen</w:t>
      </w:r>
    </w:p>
    <w:p w:rsidR="001A578F" w:rsidRPr="001A578F" w:rsidRDefault="001A578F" w:rsidP="001A578F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3. Berichte</w:t>
      </w:r>
    </w:p>
    <w:p w:rsidR="001A578F" w:rsidRPr="001A578F" w:rsidRDefault="001A578F" w:rsidP="001A578F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4. Aktion</w:t>
      </w:r>
    </w:p>
    <w:p w:rsidR="001A578F" w:rsidRDefault="001A578F" w:rsidP="001A578F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lastRenderedPageBreak/>
        <w:t xml:space="preserve">Was </w:t>
      </w:r>
      <w:r>
        <w:rPr>
          <w:rFonts w:ascii="Arial" w:hAnsi="Arial" w:cs="Arial"/>
          <w:color w:val="000000"/>
          <w:sz w:val="22"/>
          <w:szCs w:val="22"/>
        </w:rPr>
        <w:t xml:space="preserve">es </w:t>
      </w:r>
      <w:r w:rsidRPr="001A578F">
        <w:rPr>
          <w:rFonts w:ascii="Arial" w:hAnsi="Arial" w:cs="Arial"/>
          <w:color w:val="000000"/>
          <w:sz w:val="22"/>
          <w:szCs w:val="22"/>
        </w:rPr>
        <w:t>vor Ort</w:t>
      </w:r>
      <w:r w:rsidRPr="001A57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1A578F">
        <w:rPr>
          <w:rFonts w:ascii="Arial" w:hAnsi="Arial" w:cs="Arial"/>
          <w:color w:val="000000"/>
          <w:sz w:val="22"/>
          <w:szCs w:val="22"/>
        </w:rPr>
        <w:t>braucht</w:t>
      </w:r>
      <w:r>
        <w:rPr>
          <w:rFonts w:ascii="Arial" w:hAnsi="Arial" w:cs="Arial"/>
          <w:color w:val="000000"/>
          <w:sz w:val="22"/>
          <w:szCs w:val="22"/>
        </w:rPr>
        <w:t>, u.a.</w:t>
      </w:r>
      <w:r w:rsidRPr="001A578F">
        <w:rPr>
          <w:rFonts w:ascii="Arial" w:hAnsi="Arial" w:cs="Arial"/>
          <w:color w:val="000000"/>
          <w:sz w:val="22"/>
          <w:szCs w:val="22"/>
        </w:rPr>
        <w:t>:</w:t>
      </w:r>
    </w:p>
    <w:p w:rsidR="001A578F" w:rsidRDefault="001A578F" w:rsidP="001A578F">
      <w:pPr>
        <w:pStyle w:val="Standard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Stündlichen Ablauf auch sichtbar für Besucher*innen, mit z.B. Vita des Essay-Verfassers, Vita der Fluchtgeschichte, Ankündigung der nächsten Aktion</w:t>
      </w:r>
      <w:r w:rsidRPr="001A578F">
        <w:rPr>
          <w:rFonts w:ascii="Arial" w:hAnsi="Arial" w:cs="Arial"/>
          <w:color w:val="000000"/>
          <w:sz w:val="22"/>
          <w:szCs w:val="22"/>
        </w:rPr>
        <w:t xml:space="preserve">; </w:t>
      </w:r>
      <w:r w:rsidRPr="001A578F">
        <w:rPr>
          <w:rFonts w:ascii="Arial" w:hAnsi="Arial" w:cs="Arial"/>
          <w:color w:val="000000"/>
          <w:sz w:val="22"/>
          <w:szCs w:val="22"/>
        </w:rPr>
        <w:t>Je Stunde 2 verantwortliche Menschen von den Organisierenden</w:t>
      </w:r>
    </w:p>
    <w:p w:rsidR="001A578F" w:rsidRDefault="001A578F" w:rsidP="001A578F">
      <w:pPr>
        <w:pStyle w:val="Standard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Eine/n Moderator und Koordinator (für Lesung und die je nächste Aktion)</w:t>
      </w:r>
    </w:p>
    <w:p w:rsidR="001A578F" w:rsidRPr="001A578F" w:rsidRDefault="001A578F" w:rsidP="001A578F">
      <w:pPr>
        <w:pStyle w:val="Standard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Eine/n am Eingang (Begrüßung und Verkauf des Hörbuches, Ansprechpartner*in)</w:t>
      </w:r>
    </w:p>
    <w:p w:rsidR="001A578F" w:rsidRPr="001A578F" w:rsidRDefault="001A578F" w:rsidP="001A578F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Mögliche mitwirkende Gruppen</w:t>
      </w:r>
      <w:r>
        <w:rPr>
          <w:rFonts w:ascii="Arial" w:hAnsi="Arial" w:cs="Arial"/>
          <w:color w:val="000000"/>
          <w:sz w:val="22"/>
          <w:szCs w:val="22"/>
        </w:rPr>
        <w:t xml:space="preserve">, u.a.: </w:t>
      </w:r>
    </w:p>
    <w:p w:rsidR="001A578F" w:rsidRPr="001A578F" w:rsidRDefault="001A578F" w:rsidP="001A578F">
      <w:pPr>
        <w:pStyle w:val="StandardWeb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Gemeinden und Wohlfahrtsverbände</w:t>
      </w:r>
    </w:p>
    <w:p w:rsidR="001A578F" w:rsidRPr="001A578F" w:rsidRDefault="001A578F" w:rsidP="001A578F">
      <w:pPr>
        <w:pStyle w:val="StandardWeb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Teams und Pastoren und Musiker für die Stundenaktion</w:t>
      </w:r>
    </w:p>
    <w:p w:rsidR="001A578F" w:rsidRPr="001A578F" w:rsidRDefault="001A578F" w:rsidP="001A578F">
      <w:pPr>
        <w:pStyle w:val="StandardWeb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Jugendarbeit</w:t>
      </w:r>
    </w:p>
    <w:p w:rsidR="001A578F" w:rsidRPr="001A578F" w:rsidRDefault="001A578F" w:rsidP="001A578F">
      <w:pPr>
        <w:pStyle w:val="StandardWeb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Freiwilligenagentur</w:t>
      </w:r>
    </w:p>
    <w:p w:rsidR="001A578F" w:rsidRPr="001A578F" w:rsidRDefault="001A578F" w:rsidP="001A578F">
      <w:pPr>
        <w:pStyle w:val="StandardWeb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Begegnungscafés</w:t>
      </w:r>
    </w:p>
    <w:p w:rsidR="001A578F" w:rsidRPr="001A578F" w:rsidRDefault="001A578F" w:rsidP="001A578F">
      <w:pPr>
        <w:pStyle w:val="StandardWeb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1A578F">
        <w:rPr>
          <w:rFonts w:ascii="Arial" w:hAnsi="Arial" w:cs="Arial"/>
          <w:color w:val="000000"/>
          <w:sz w:val="22"/>
          <w:szCs w:val="22"/>
        </w:rPr>
        <w:t>Etc.</w:t>
      </w:r>
    </w:p>
    <w:p w:rsidR="00B03A75" w:rsidRDefault="00B03A75"/>
    <w:sectPr w:rsidR="00B03A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45" w:rsidRDefault="00E24345" w:rsidP="00E24345">
      <w:r>
        <w:separator/>
      </w:r>
    </w:p>
  </w:endnote>
  <w:endnote w:type="continuationSeparator" w:id="0">
    <w:p w:rsidR="00E24345" w:rsidRDefault="00E24345" w:rsidP="00E2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45" w:rsidRDefault="00E2434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685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E24345" w:rsidRDefault="00E24345">
        <w:pPr>
          <w:pStyle w:val="Fuzeile"/>
          <w:jc w:val="center"/>
          <w:rPr>
            <w:rFonts w:asciiTheme="minorHAnsi" w:hAnsiTheme="minorHAnsi" w:cstheme="minorHAnsi"/>
          </w:rPr>
        </w:pPr>
        <w:r w:rsidRPr="00E24345">
          <w:rPr>
            <w:rFonts w:asciiTheme="minorHAnsi" w:hAnsiTheme="minorHAnsi" w:cstheme="minorHAnsi"/>
          </w:rPr>
          <w:fldChar w:fldCharType="begin"/>
        </w:r>
        <w:r w:rsidRPr="00E24345">
          <w:rPr>
            <w:rFonts w:asciiTheme="minorHAnsi" w:hAnsiTheme="minorHAnsi" w:cstheme="minorHAnsi"/>
          </w:rPr>
          <w:instrText>PAGE   \* MERGEFORMAT</w:instrText>
        </w:r>
        <w:r w:rsidRPr="00E24345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E24345">
          <w:rPr>
            <w:rFonts w:asciiTheme="minorHAnsi" w:hAnsiTheme="minorHAnsi" w:cstheme="minorHAnsi"/>
          </w:rPr>
          <w:fldChar w:fldCharType="end"/>
        </w:r>
      </w:p>
      <w:p w:rsidR="00E24345" w:rsidRPr="00E24345" w:rsidRDefault="00E24345" w:rsidP="00E24345">
        <w:pPr>
          <w:pStyle w:val="StandardWeb"/>
          <w:rPr>
            <w:rFonts w:ascii="Arial" w:hAnsi="Arial" w:cs="Arial"/>
            <w:i/>
            <w:color w:val="000000"/>
            <w:sz w:val="22"/>
            <w:szCs w:val="22"/>
          </w:rPr>
        </w:pPr>
        <w:r w:rsidRPr="00E24345">
          <w:rPr>
            <w:rFonts w:ascii="Arial" w:hAnsi="Arial" w:cs="Arial"/>
            <w:i/>
            <w:color w:val="000000"/>
            <w:sz w:val="22"/>
            <w:szCs w:val="22"/>
          </w:rPr>
          <w:t>Die hier aufgeführten Eckdaten sta</w:t>
        </w:r>
        <w:bookmarkStart w:id="0" w:name="_GoBack"/>
        <w:bookmarkEnd w:id="0"/>
        <w:r w:rsidRPr="00E24345">
          <w:rPr>
            <w:rFonts w:ascii="Arial" w:hAnsi="Arial" w:cs="Arial"/>
            <w:i/>
            <w:color w:val="000000"/>
            <w:sz w:val="22"/>
            <w:szCs w:val="22"/>
          </w:rPr>
          <w:t xml:space="preserve">mmen aus einer Vorlage, die freundlicherweise </w:t>
        </w:r>
        <w:r w:rsidRPr="00E24345">
          <w:rPr>
            <w:rFonts w:ascii="Arial" w:hAnsi="Arial" w:cs="Arial"/>
            <w:i/>
            <w:color w:val="000000"/>
            <w:sz w:val="22"/>
            <w:szCs w:val="22"/>
          </w:rPr>
          <w:t xml:space="preserve">Herr </w:t>
        </w:r>
        <w:r w:rsidRPr="00E24345">
          <w:rPr>
            <w:rFonts w:ascii="Arial" w:hAnsi="Arial" w:cs="Arial"/>
            <w:i/>
            <w:color w:val="000000"/>
            <w:sz w:val="22"/>
            <w:szCs w:val="22"/>
          </w:rPr>
          <w:t xml:space="preserve">Martin Bindemann, Diakon der evangelischen Kirchengemeinde St. Andreas Teltow, </w:t>
        </w:r>
        <w:r w:rsidRPr="00E24345">
          <w:rPr>
            <w:rFonts w:ascii="Arial" w:hAnsi="Arial" w:cs="Arial"/>
            <w:i/>
            <w:color w:val="000000"/>
            <w:sz w:val="22"/>
            <w:szCs w:val="22"/>
          </w:rPr>
          <w:t xml:space="preserve">dem ÖVA zur IKW </w:t>
        </w:r>
        <w:r w:rsidRPr="00E24345">
          <w:rPr>
            <w:rFonts w:ascii="Arial" w:hAnsi="Arial" w:cs="Arial"/>
            <w:i/>
            <w:color w:val="000000"/>
            <w:sz w:val="22"/>
            <w:szCs w:val="22"/>
          </w:rPr>
          <w:t>überlassen hat.</w:t>
        </w:r>
      </w:p>
      <w:p w:rsidR="00E24345" w:rsidRPr="00E24345" w:rsidRDefault="00E24345">
        <w:pPr>
          <w:pStyle w:val="Fuzeile"/>
          <w:jc w:val="center"/>
          <w:rPr>
            <w:rFonts w:asciiTheme="minorHAnsi" w:hAnsiTheme="minorHAnsi" w:cstheme="minorHAnsi"/>
          </w:rPr>
        </w:pPr>
      </w:p>
    </w:sdtContent>
  </w:sdt>
  <w:p w:rsidR="00E24345" w:rsidRDefault="00E2434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45" w:rsidRDefault="00E2434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45" w:rsidRDefault="00E24345" w:rsidP="00E24345">
      <w:r>
        <w:separator/>
      </w:r>
    </w:p>
  </w:footnote>
  <w:footnote w:type="continuationSeparator" w:id="0">
    <w:p w:rsidR="00E24345" w:rsidRDefault="00E24345" w:rsidP="00E2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45" w:rsidRDefault="00E2434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45" w:rsidRDefault="00E24345" w:rsidP="00E24345">
    <w:pPr>
      <w:pStyle w:val="StandardWeb"/>
      <w:jc w:val="center"/>
      <w:rPr>
        <w:rFonts w:ascii="Arial" w:hAnsi="Arial" w:cs="Arial"/>
        <w:b/>
        <w:color w:val="000000"/>
        <w:sz w:val="22"/>
        <w:szCs w:val="22"/>
      </w:rPr>
    </w:pPr>
    <w:r>
      <w:rPr>
        <w:rFonts w:ascii="Arial" w:hAnsi="Arial" w:cs="Arial"/>
        <w:b/>
        <w:color w:val="000000"/>
        <w:sz w:val="22"/>
        <w:szCs w:val="22"/>
      </w:rPr>
      <w:t>Informationen für die Planung und Durchführung</w:t>
    </w:r>
  </w:p>
  <w:p w:rsidR="00E24345" w:rsidRDefault="00E24345" w:rsidP="00E24345">
    <w:pPr>
      <w:pStyle w:val="StandardWeb"/>
      <w:jc w:val="center"/>
      <w:rPr>
        <w:rFonts w:ascii="Arial" w:hAnsi="Arial" w:cs="Arial"/>
        <w:b/>
        <w:color w:val="000000"/>
        <w:sz w:val="22"/>
        <w:szCs w:val="22"/>
      </w:rPr>
    </w:pPr>
    <w:r w:rsidRPr="001A578F">
      <w:rPr>
        <w:rFonts w:ascii="Arial" w:hAnsi="Arial" w:cs="Arial"/>
        <w:b/>
        <w:color w:val="000000"/>
        <w:sz w:val="22"/>
        <w:szCs w:val="22"/>
      </w:rPr>
      <w:t>eine</w:t>
    </w:r>
    <w:r>
      <w:rPr>
        <w:rFonts w:ascii="Arial" w:hAnsi="Arial" w:cs="Arial"/>
        <w:b/>
        <w:color w:val="000000"/>
        <w:sz w:val="22"/>
        <w:szCs w:val="22"/>
      </w:rPr>
      <w:t>r</w:t>
    </w:r>
    <w:r w:rsidRPr="001A578F">
      <w:rPr>
        <w:rFonts w:ascii="Arial" w:hAnsi="Arial" w:cs="Arial"/>
        <w:b/>
        <w:color w:val="000000"/>
        <w:sz w:val="22"/>
        <w:szCs w:val="22"/>
      </w:rPr>
      <w:t xml:space="preserve"> interaktive</w:t>
    </w:r>
    <w:r>
      <w:rPr>
        <w:rFonts w:ascii="Arial" w:hAnsi="Arial" w:cs="Arial"/>
        <w:b/>
        <w:color w:val="000000"/>
        <w:sz w:val="22"/>
        <w:szCs w:val="22"/>
      </w:rPr>
      <w:t>n</w:t>
    </w:r>
    <w:r w:rsidRPr="001A578F">
      <w:rPr>
        <w:rFonts w:ascii="Arial" w:hAnsi="Arial" w:cs="Arial"/>
        <w:b/>
        <w:color w:val="000000"/>
        <w:sz w:val="22"/>
        <w:szCs w:val="22"/>
      </w:rPr>
      <w:t xml:space="preserve"> 24-Stunden-Lesung </w:t>
    </w:r>
    <w:r>
      <w:rPr>
        <w:rFonts w:ascii="Arial" w:hAnsi="Arial" w:cs="Arial"/>
        <w:b/>
        <w:color w:val="000000"/>
        <w:sz w:val="22"/>
        <w:szCs w:val="22"/>
      </w:rPr>
      <w:t xml:space="preserve">aus dem Hörbuch </w:t>
    </w:r>
    <w:r w:rsidRPr="001A578F">
      <w:rPr>
        <w:rFonts w:ascii="Arial" w:hAnsi="Arial" w:cs="Arial"/>
        <w:b/>
        <w:color w:val="000000"/>
        <w:sz w:val="22"/>
        <w:szCs w:val="22"/>
      </w:rPr>
      <w:t xml:space="preserve">„Todesursache: Flucht.“ </w:t>
    </w:r>
  </w:p>
  <w:p w:rsidR="00E24345" w:rsidRDefault="00E24345" w:rsidP="00E24345">
    <w:pPr>
      <w:pStyle w:val="StandardWeb"/>
      <w:jc w:val="center"/>
    </w:pPr>
    <w:r>
      <w:rPr>
        <w:rFonts w:ascii="Arial" w:hAnsi="Arial" w:cs="Arial"/>
        <w:b/>
        <w:color w:val="000000"/>
        <w:sz w:val="22"/>
        <w:szCs w:val="22"/>
      </w:rPr>
      <w:t xml:space="preserve"> </w:t>
    </w:r>
    <w:r w:rsidRPr="001A578F">
      <w:rPr>
        <w:rFonts w:ascii="Arial" w:hAnsi="Arial" w:cs="Arial"/>
        <w:b/>
        <w:color w:val="000000"/>
        <w:sz w:val="22"/>
        <w:szCs w:val="22"/>
      </w:rPr>
      <w:t>im Rahmen der Interkulturellen Woche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45" w:rsidRDefault="00E2434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7B8"/>
    <w:multiLevelType w:val="multilevel"/>
    <w:tmpl w:val="2E30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F100C"/>
    <w:multiLevelType w:val="hybridMultilevel"/>
    <w:tmpl w:val="9C3088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01678"/>
    <w:multiLevelType w:val="hybridMultilevel"/>
    <w:tmpl w:val="7B40A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E6D6D"/>
    <w:multiLevelType w:val="hybridMultilevel"/>
    <w:tmpl w:val="031ED8C2"/>
    <w:lvl w:ilvl="0" w:tplc="094869B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FC363D"/>
    <w:multiLevelType w:val="hybridMultilevel"/>
    <w:tmpl w:val="E9367F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90C71"/>
    <w:multiLevelType w:val="multilevel"/>
    <w:tmpl w:val="F4F8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3675B"/>
    <w:multiLevelType w:val="hybridMultilevel"/>
    <w:tmpl w:val="C9A684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03C7C"/>
    <w:multiLevelType w:val="hybridMultilevel"/>
    <w:tmpl w:val="85A6D3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F"/>
    <w:rsid w:val="0001475D"/>
    <w:rsid w:val="001A578F"/>
    <w:rsid w:val="001A58E2"/>
    <w:rsid w:val="003C4007"/>
    <w:rsid w:val="0041563B"/>
    <w:rsid w:val="005D524A"/>
    <w:rsid w:val="005D7F12"/>
    <w:rsid w:val="0062188F"/>
    <w:rsid w:val="007E7891"/>
    <w:rsid w:val="00800A65"/>
    <w:rsid w:val="008951F7"/>
    <w:rsid w:val="00A853D3"/>
    <w:rsid w:val="00B03A75"/>
    <w:rsid w:val="00BA7806"/>
    <w:rsid w:val="00C42CBB"/>
    <w:rsid w:val="00C800DD"/>
    <w:rsid w:val="00D33469"/>
    <w:rsid w:val="00DE1340"/>
    <w:rsid w:val="00DF34D3"/>
    <w:rsid w:val="00E24345"/>
    <w:rsid w:val="00E718B2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semiHidden="1" w:unhideWhenUsed="1"/>
    <w:lsdException w:name="footer" w:semiHidden="1" w:uiPriority="99" w:unhideWhenUsed="1"/>
    <w:lsdException w:name="caption" w:semiHidden="1" w:uiPriority="35" w:unhideWhenUsed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A578F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51F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51F7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51F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51F7"/>
    <w:pPr>
      <w:spacing w:line="271" w:lineRule="auto"/>
      <w:outlineLvl w:val="3"/>
    </w:pPr>
    <w:rPr>
      <w:b/>
      <w:bCs/>
      <w:spacing w:val="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51F7"/>
    <w:pPr>
      <w:spacing w:line="271" w:lineRule="auto"/>
      <w:outlineLvl w:val="4"/>
    </w:pPr>
    <w:rPr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51F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51F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51F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51F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51F7"/>
    <w:rPr>
      <w:smallCaps/>
      <w:spacing w:val="5"/>
      <w:sz w:val="36"/>
      <w:szCs w:val="3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51F7"/>
    <w:rPr>
      <w:b/>
      <w:bCs/>
      <w:spacing w:val="5"/>
      <w:sz w:val="24"/>
      <w:szCs w:val="24"/>
    </w:rPr>
  </w:style>
  <w:style w:type="character" w:styleId="Fett">
    <w:name w:val="Strong"/>
    <w:uiPriority w:val="22"/>
    <w:qFormat/>
    <w:rsid w:val="008951F7"/>
    <w:rPr>
      <w:b/>
      <w:bCs/>
    </w:rPr>
  </w:style>
  <w:style w:type="character" w:styleId="Hervorhebung">
    <w:name w:val="Emphasis"/>
    <w:uiPriority w:val="20"/>
    <w:qFormat/>
    <w:rsid w:val="008951F7"/>
    <w:rPr>
      <w:b/>
      <w:bCs/>
      <w:i/>
      <w:iCs/>
      <w:spacing w:val="10"/>
    </w:rPr>
  </w:style>
  <w:style w:type="paragraph" w:styleId="Listenabsatz">
    <w:name w:val="List Paragraph"/>
    <w:basedOn w:val="Standard"/>
    <w:uiPriority w:val="34"/>
    <w:qFormat/>
    <w:rsid w:val="008951F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951F7"/>
    <w:pPr>
      <w:outlineLvl w:val="9"/>
    </w:pPr>
    <w:rPr>
      <w:lang w:bidi="en-US"/>
    </w:rPr>
  </w:style>
  <w:style w:type="paragraph" w:styleId="KeinLeerraum">
    <w:name w:val="No Spacing"/>
    <w:basedOn w:val="Standard"/>
    <w:uiPriority w:val="1"/>
    <w:qFormat/>
    <w:rsid w:val="008951F7"/>
  </w:style>
  <w:style w:type="paragraph" w:styleId="Kopfzeile">
    <w:name w:val="header"/>
    <w:basedOn w:val="Standard"/>
    <w:link w:val="KopfzeileZchn"/>
    <w:rsid w:val="00FF3C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F3C99"/>
    <w:rPr>
      <w:rFonts w:asciiTheme="majorHAnsi" w:eastAsiaTheme="majorEastAsia" w:hAnsiTheme="majorHAnsi" w:cstheme="majorBidi"/>
    </w:rPr>
  </w:style>
  <w:style w:type="paragraph" w:styleId="Fuzeile">
    <w:name w:val="footer"/>
    <w:basedOn w:val="Standard"/>
    <w:link w:val="FuzeileZchn"/>
    <w:autoRedefine/>
    <w:uiPriority w:val="99"/>
    <w:rsid w:val="00A853D3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A853D3"/>
    <w:rPr>
      <w:rFonts w:ascii="Arial" w:hAnsi="Arial"/>
      <w:sz w:val="20"/>
    </w:rPr>
  </w:style>
  <w:style w:type="character" w:styleId="Seitenzahl">
    <w:name w:val="page number"/>
    <w:aliases w:val="Fußzeile 1"/>
    <w:basedOn w:val="FuzeileZchn"/>
    <w:rsid w:val="00FF3C99"/>
    <w:rPr>
      <w:rFonts w:ascii="Arial" w:eastAsiaTheme="majorEastAsia" w:hAnsi="Arial" w:cstheme="majorBidi"/>
      <w:sz w:val="16"/>
      <w:szCs w:val="24"/>
      <w:lang w:eastAsia="de-DE"/>
    </w:rPr>
  </w:style>
  <w:style w:type="character" w:styleId="Hyperlink">
    <w:name w:val="Hyperlink"/>
    <w:rsid w:val="00FF3C9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F3C99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semiHidden/>
    <w:rsid w:val="00FF3C99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F3C99"/>
    <w:rPr>
      <w:rFonts w:ascii="Tahoma" w:eastAsiaTheme="majorEastAsi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8951F7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951F7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51F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51F7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51F7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51F7"/>
    <w:rPr>
      <w:i/>
      <w:iCs/>
      <w:smallCaps/>
      <w:spacing w:val="5"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51F7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51F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51F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51F7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51F7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951F7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951F7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51F7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51F7"/>
    <w:rPr>
      <w:i/>
      <w:iCs/>
      <w:smallCaps/>
      <w:spacing w:val="10"/>
      <w:sz w:val="28"/>
      <w:szCs w:val="28"/>
    </w:rPr>
  </w:style>
  <w:style w:type="character" w:styleId="SchwacheHervorhebung">
    <w:name w:val="Subtle Emphasis"/>
    <w:uiPriority w:val="19"/>
    <w:qFormat/>
    <w:rsid w:val="008951F7"/>
    <w:rPr>
      <w:i/>
      <w:iCs/>
    </w:rPr>
  </w:style>
  <w:style w:type="character" w:styleId="IntensiveHervorhebung">
    <w:name w:val="Intense Emphasis"/>
    <w:uiPriority w:val="21"/>
    <w:qFormat/>
    <w:rsid w:val="008951F7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8951F7"/>
    <w:rPr>
      <w:smallCaps/>
    </w:rPr>
  </w:style>
  <w:style w:type="character" w:styleId="IntensiverVerweis">
    <w:name w:val="Intense Reference"/>
    <w:uiPriority w:val="32"/>
    <w:qFormat/>
    <w:rsid w:val="008951F7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8951F7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semiHidden="1" w:unhideWhenUsed="1"/>
    <w:lsdException w:name="footer" w:semiHidden="1" w:uiPriority="99" w:unhideWhenUsed="1"/>
    <w:lsdException w:name="caption" w:semiHidden="1" w:uiPriority="35" w:unhideWhenUsed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A578F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51F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51F7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51F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51F7"/>
    <w:pPr>
      <w:spacing w:line="271" w:lineRule="auto"/>
      <w:outlineLvl w:val="3"/>
    </w:pPr>
    <w:rPr>
      <w:b/>
      <w:bCs/>
      <w:spacing w:val="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51F7"/>
    <w:pPr>
      <w:spacing w:line="271" w:lineRule="auto"/>
      <w:outlineLvl w:val="4"/>
    </w:pPr>
    <w:rPr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51F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51F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51F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51F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51F7"/>
    <w:rPr>
      <w:smallCaps/>
      <w:spacing w:val="5"/>
      <w:sz w:val="36"/>
      <w:szCs w:val="3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51F7"/>
    <w:rPr>
      <w:b/>
      <w:bCs/>
      <w:spacing w:val="5"/>
      <w:sz w:val="24"/>
      <w:szCs w:val="24"/>
    </w:rPr>
  </w:style>
  <w:style w:type="character" w:styleId="Fett">
    <w:name w:val="Strong"/>
    <w:uiPriority w:val="22"/>
    <w:qFormat/>
    <w:rsid w:val="008951F7"/>
    <w:rPr>
      <w:b/>
      <w:bCs/>
    </w:rPr>
  </w:style>
  <w:style w:type="character" w:styleId="Hervorhebung">
    <w:name w:val="Emphasis"/>
    <w:uiPriority w:val="20"/>
    <w:qFormat/>
    <w:rsid w:val="008951F7"/>
    <w:rPr>
      <w:b/>
      <w:bCs/>
      <w:i/>
      <w:iCs/>
      <w:spacing w:val="10"/>
    </w:rPr>
  </w:style>
  <w:style w:type="paragraph" w:styleId="Listenabsatz">
    <w:name w:val="List Paragraph"/>
    <w:basedOn w:val="Standard"/>
    <w:uiPriority w:val="34"/>
    <w:qFormat/>
    <w:rsid w:val="008951F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951F7"/>
    <w:pPr>
      <w:outlineLvl w:val="9"/>
    </w:pPr>
    <w:rPr>
      <w:lang w:bidi="en-US"/>
    </w:rPr>
  </w:style>
  <w:style w:type="paragraph" w:styleId="KeinLeerraum">
    <w:name w:val="No Spacing"/>
    <w:basedOn w:val="Standard"/>
    <w:uiPriority w:val="1"/>
    <w:qFormat/>
    <w:rsid w:val="008951F7"/>
  </w:style>
  <w:style w:type="paragraph" w:styleId="Kopfzeile">
    <w:name w:val="header"/>
    <w:basedOn w:val="Standard"/>
    <w:link w:val="KopfzeileZchn"/>
    <w:rsid w:val="00FF3C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F3C99"/>
    <w:rPr>
      <w:rFonts w:asciiTheme="majorHAnsi" w:eastAsiaTheme="majorEastAsia" w:hAnsiTheme="majorHAnsi" w:cstheme="majorBidi"/>
    </w:rPr>
  </w:style>
  <w:style w:type="paragraph" w:styleId="Fuzeile">
    <w:name w:val="footer"/>
    <w:basedOn w:val="Standard"/>
    <w:link w:val="FuzeileZchn"/>
    <w:autoRedefine/>
    <w:uiPriority w:val="99"/>
    <w:rsid w:val="00A853D3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A853D3"/>
    <w:rPr>
      <w:rFonts w:ascii="Arial" w:hAnsi="Arial"/>
      <w:sz w:val="20"/>
    </w:rPr>
  </w:style>
  <w:style w:type="character" w:styleId="Seitenzahl">
    <w:name w:val="page number"/>
    <w:aliases w:val="Fußzeile 1"/>
    <w:basedOn w:val="FuzeileZchn"/>
    <w:rsid w:val="00FF3C99"/>
    <w:rPr>
      <w:rFonts w:ascii="Arial" w:eastAsiaTheme="majorEastAsia" w:hAnsi="Arial" w:cstheme="majorBidi"/>
      <w:sz w:val="16"/>
      <w:szCs w:val="24"/>
      <w:lang w:eastAsia="de-DE"/>
    </w:rPr>
  </w:style>
  <w:style w:type="character" w:styleId="Hyperlink">
    <w:name w:val="Hyperlink"/>
    <w:rsid w:val="00FF3C9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F3C99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semiHidden/>
    <w:rsid w:val="00FF3C99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F3C99"/>
    <w:rPr>
      <w:rFonts w:ascii="Tahoma" w:eastAsiaTheme="majorEastAsi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8951F7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951F7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51F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51F7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51F7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51F7"/>
    <w:rPr>
      <w:i/>
      <w:iCs/>
      <w:smallCaps/>
      <w:spacing w:val="5"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51F7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51F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51F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51F7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51F7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951F7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951F7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51F7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51F7"/>
    <w:rPr>
      <w:i/>
      <w:iCs/>
      <w:smallCaps/>
      <w:spacing w:val="10"/>
      <w:sz w:val="28"/>
      <w:szCs w:val="28"/>
    </w:rPr>
  </w:style>
  <w:style w:type="character" w:styleId="SchwacheHervorhebung">
    <w:name w:val="Subtle Emphasis"/>
    <w:uiPriority w:val="19"/>
    <w:qFormat/>
    <w:rsid w:val="008951F7"/>
    <w:rPr>
      <w:i/>
      <w:iCs/>
    </w:rPr>
  </w:style>
  <w:style w:type="character" w:styleId="IntensiveHervorhebung">
    <w:name w:val="Intense Emphasis"/>
    <w:uiPriority w:val="21"/>
    <w:qFormat/>
    <w:rsid w:val="008951F7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8951F7"/>
    <w:rPr>
      <w:smallCaps/>
    </w:rPr>
  </w:style>
  <w:style w:type="character" w:styleId="IntensiverVerweis">
    <w:name w:val="Intense Reference"/>
    <w:uiPriority w:val="32"/>
    <w:qFormat/>
    <w:rsid w:val="008951F7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8951F7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Brohmer</dc:creator>
  <cp:lastModifiedBy>Bianca Brohmer</cp:lastModifiedBy>
  <cp:revision>1</cp:revision>
  <dcterms:created xsi:type="dcterms:W3CDTF">2019-05-23T10:55:00Z</dcterms:created>
  <dcterms:modified xsi:type="dcterms:W3CDTF">2019-05-23T11:07:00Z</dcterms:modified>
</cp:coreProperties>
</file>